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F6FB" w14:textId="77777777" w:rsidR="00717557" w:rsidRDefault="00717557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73E517" wp14:editId="3528916D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4BD45" w14:textId="77777777" w:rsidR="00717557" w:rsidRDefault="00717557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1FDE1D9" w14:textId="77777777" w:rsidR="00717557" w:rsidRDefault="00717557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3CE1D3F" w14:textId="77777777" w:rsidR="00717557" w:rsidRDefault="00717557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5544C470" w14:textId="77777777" w:rsidR="00717557" w:rsidRPr="00FE19DC" w:rsidRDefault="00717557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14:paraId="4A30F2A0" w14:textId="77777777" w:rsidR="00717557" w:rsidRPr="00FE19DC" w:rsidRDefault="00717557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14:paraId="52D8BA37" w14:textId="77777777" w:rsidR="00717557" w:rsidRPr="00FE19DC" w:rsidRDefault="00717557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14:paraId="5F6CC4DE" w14:textId="77777777" w:rsidR="00717557" w:rsidRPr="00FE19DC" w:rsidRDefault="00E1296C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717557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6AC96046" w14:textId="77777777" w:rsidR="00717557" w:rsidRPr="00717557" w:rsidRDefault="00717557" w:rsidP="00717557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717557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717557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4A7F3F49" w14:textId="77777777" w:rsidR="00717557" w:rsidRPr="001030CF" w:rsidRDefault="00717557" w:rsidP="00717557">
      <w:pPr>
        <w:jc w:val="center"/>
        <w:rPr>
          <w:rFonts w:ascii="Arial" w:hAnsi="Arial" w:cs="Arial"/>
          <w:b/>
          <w:sz w:val="21"/>
          <w:szCs w:val="21"/>
        </w:rPr>
      </w:pPr>
    </w:p>
    <w:p w14:paraId="0EABB60E" w14:textId="77777777" w:rsidR="00717557" w:rsidRDefault="00717557" w:rsidP="00717557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FD5FD" wp14:editId="27A1517C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05BF9"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20CB1AA8" w14:textId="77777777" w:rsidR="000559A8" w:rsidRPr="00BF7873" w:rsidRDefault="00300F3E" w:rsidP="000559A8">
      <w:pPr>
        <w:jc w:val="center"/>
        <w:rPr>
          <w:rFonts w:ascii="Arial" w:hAnsi="Arial" w:cs="Arial"/>
          <w:b/>
          <w:sz w:val="21"/>
          <w:szCs w:val="21"/>
        </w:rPr>
      </w:pPr>
      <w:r w:rsidRPr="00BF7873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  <w:r w:rsidR="000559A8" w:rsidRPr="00BF7873">
        <w:rPr>
          <w:rFonts w:ascii="Arial" w:hAnsi="Arial" w:cs="Arial"/>
          <w:b/>
          <w:sz w:val="21"/>
          <w:szCs w:val="21"/>
        </w:rPr>
        <w:t xml:space="preserve">ОБОРУДОВАНИЯ В БЛОЧНО-МОДУЛЬНОМ ИСПОЛНЕНИИ </w:t>
      </w:r>
    </w:p>
    <w:p w14:paraId="2ACA5069" w14:textId="77777777" w:rsidR="00E9040D" w:rsidRPr="00BF7873" w:rsidRDefault="000559A8" w:rsidP="000559A8">
      <w:pPr>
        <w:jc w:val="center"/>
        <w:rPr>
          <w:rFonts w:ascii="Arial" w:hAnsi="Arial" w:cs="Arial"/>
          <w:b/>
          <w:sz w:val="21"/>
          <w:szCs w:val="21"/>
        </w:rPr>
      </w:pPr>
      <w:r w:rsidRPr="00BF7873">
        <w:rPr>
          <w:rFonts w:ascii="Arial" w:hAnsi="Arial" w:cs="Arial"/>
          <w:b/>
          <w:sz w:val="21"/>
          <w:szCs w:val="21"/>
        </w:rPr>
        <w:t>ДЛЯ УСТАНОВКИ ПОДГОТОВКИ НЕФТИ МУПН</w:t>
      </w:r>
    </w:p>
    <w:p w14:paraId="6B2764C3" w14:textId="77777777" w:rsidR="00BF7873" w:rsidRPr="00BF7873" w:rsidRDefault="00BF7873" w:rsidP="0059577A">
      <w:pPr>
        <w:ind w:left="-567"/>
        <w:rPr>
          <w:rFonts w:ascii="Arial" w:hAnsi="Arial" w:cs="Arial"/>
          <w:sz w:val="21"/>
          <w:szCs w:val="21"/>
        </w:rPr>
      </w:pPr>
      <w:r w:rsidRPr="00BF7873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14:paraId="61516FBE" w14:textId="77777777" w:rsidR="00BF7873" w:rsidRPr="00BF7873" w:rsidRDefault="00BF7873" w:rsidP="0059577A">
      <w:pPr>
        <w:ind w:left="-567"/>
        <w:rPr>
          <w:rFonts w:ascii="Arial" w:hAnsi="Arial" w:cs="Arial"/>
          <w:sz w:val="21"/>
          <w:szCs w:val="21"/>
        </w:rPr>
      </w:pPr>
      <w:r w:rsidRPr="00BF7873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0C38C33D" w14:textId="77777777" w:rsidR="00BF7873" w:rsidRPr="00BF7873" w:rsidRDefault="00BF7873" w:rsidP="0059577A">
      <w:pPr>
        <w:ind w:left="-567"/>
        <w:rPr>
          <w:rFonts w:ascii="Arial" w:hAnsi="Arial" w:cs="Arial"/>
          <w:sz w:val="21"/>
          <w:szCs w:val="21"/>
        </w:rPr>
      </w:pPr>
      <w:r w:rsidRPr="00BF7873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BF7873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_________________________________________________</w:t>
      </w:r>
    </w:p>
    <w:p w14:paraId="78A6AE42" w14:textId="77777777" w:rsidR="00BF7873" w:rsidRPr="00BF7873" w:rsidRDefault="00BF7873" w:rsidP="0059577A">
      <w:pPr>
        <w:ind w:left="-567"/>
        <w:rPr>
          <w:rFonts w:ascii="Arial" w:hAnsi="Arial" w:cs="Arial"/>
          <w:sz w:val="21"/>
          <w:szCs w:val="21"/>
        </w:rPr>
      </w:pPr>
      <w:r w:rsidRPr="00BF7873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D781589" w14:textId="77777777" w:rsidR="00BF7873" w:rsidRPr="00BF7873" w:rsidRDefault="00BF7873" w:rsidP="0059577A">
      <w:pPr>
        <w:ind w:left="-567"/>
        <w:rPr>
          <w:rFonts w:ascii="Arial" w:hAnsi="Arial" w:cs="Arial"/>
          <w:sz w:val="21"/>
          <w:szCs w:val="21"/>
        </w:rPr>
      </w:pPr>
      <w:r w:rsidRPr="00BF7873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14:paraId="72DEF079" w14:textId="77777777" w:rsidR="00BF7873" w:rsidRPr="00BF7873" w:rsidRDefault="00BF7873" w:rsidP="00BF7873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BF7873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93"/>
        <w:gridCol w:w="392"/>
        <w:gridCol w:w="280"/>
        <w:gridCol w:w="312"/>
        <w:gridCol w:w="2599"/>
        <w:gridCol w:w="2463"/>
      </w:tblGrid>
      <w:tr w:rsidR="000559A8" w:rsidRPr="00BF7873" w14:paraId="17916FFD" w14:textId="77777777" w:rsidTr="001D0C75">
        <w:trPr>
          <w:trHeight w:val="472"/>
        </w:trPr>
        <w:tc>
          <w:tcPr>
            <w:tcW w:w="709" w:type="dxa"/>
            <w:shd w:val="clear" w:color="auto" w:fill="D0CECE" w:themeFill="background2" w:themeFillShade="E6"/>
          </w:tcPr>
          <w:p w14:paraId="7E5C6A7F" w14:textId="77777777"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F7873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7176" w:type="dxa"/>
            <w:gridSpan w:val="5"/>
            <w:shd w:val="clear" w:color="auto" w:fill="D0CECE" w:themeFill="background2" w:themeFillShade="E6"/>
          </w:tcPr>
          <w:p w14:paraId="3A6E7E0D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F7873">
              <w:rPr>
                <w:rFonts w:ascii="Arial" w:hAnsi="Arial" w:cs="Arial"/>
                <w:b/>
                <w:sz w:val="21"/>
                <w:szCs w:val="21"/>
              </w:rPr>
              <w:t xml:space="preserve">Показатели </w:t>
            </w:r>
          </w:p>
        </w:tc>
        <w:tc>
          <w:tcPr>
            <w:tcW w:w="2463" w:type="dxa"/>
            <w:shd w:val="clear" w:color="auto" w:fill="D0CECE" w:themeFill="background2" w:themeFillShade="E6"/>
          </w:tcPr>
          <w:p w14:paraId="3BE69290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F7873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0559A8" w:rsidRPr="00BF7873" w14:paraId="53536451" w14:textId="77777777" w:rsidTr="001D0C75">
        <w:tc>
          <w:tcPr>
            <w:tcW w:w="709" w:type="dxa"/>
            <w:vMerge w:val="restart"/>
            <w:shd w:val="clear" w:color="auto" w:fill="auto"/>
          </w:tcPr>
          <w:p w14:paraId="4181EFF0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30DE986A" w14:textId="77777777"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Диапазон расхода жидкости, м3/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6689E642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1CE964FE" w14:textId="77777777" w:rsidTr="001D0C75">
        <w:tc>
          <w:tcPr>
            <w:tcW w:w="709" w:type="dxa"/>
            <w:vMerge/>
            <w:shd w:val="clear" w:color="auto" w:fill="auto"/>
          </w:tcPr>
          <w:p w14:paraId="413C584F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4314A338" w14:textId="77777777"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Диапазон расхода нефти, м3/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09C670FE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66B852C1" w14:textId="77777777" w:rsidTr="001D0C75">
        <w:tc>
          <w:tcPr>
            <w:tcW w:w="709" w:type="dxa"/>
            <w:vMerge/>
            <w:shd w:val="clear" w:color="auto" w:fill="auto"/>
          </w:tcPr>
          <w:p w14:paraId="40D417E6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23A5B22A" w14:textId="77777777"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Газовый фактор, м3/м3</w:t>
            </w:r>
          </w:p>
        </w:tc>
        <w:tc>
          <w:tcPr>
            <w:tcW w:w="2463" w:type="dxa"/>
            <w:shd w:val="clear" w:color="auto" w:fill="auto"/>
          </w:tcPr>
          <w:p w14:paraId="26B0C668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54C9BA00" w14:textId="77777777" w:rsidTr="001D0C75">
        <w:tc>
          <w:tcPr>
            <w:tcW w:w="709" w:type="dxa"/>
            <w:vMerge w:val="restart"/>
            <w:shd w:val="clear" w:color="auto" w:fill="auto"/>
          </w:tcPr>
          <w:p w14:paraId="484BA130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18737792" w14:textId="77777777"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Диапазон давления на входе, МПа</w:t>
            </w:r>
          </w:p>
        </w:tc>
        <w:tc>
          <w:tcPr>
            <w:tcW w:w="2463" w:type="dxa"/>
            <w:shd w:val="clear" w:color="auto" w:fill="auto"/>
          </w:tcPr>
          <w:p w14:paraId="20BEDA4F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17A4A4BD" w14:textId="77777777" w:rsidTr="001D0C75">
        <w:tc>
          <w:tcPr>
            <w:tcW w:w="709" w:type="dxa"/>
            <w:vMerge/>
            <w:shd w:val="clear" w:color="auto" w:fill="auto"/>
          </w:tcPr>
          <w:p w14:paraId="59F17FC5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20BF8661" w14:textId="77777777"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Давление на выходе, МПа</w:t>
            </w:r>
          </w:p>
        </w:tc>
        <w:tc>
          <w:tcPr>
            <w:tcW w:w="2463" w:type="dxa"/>
            <w:shd w:val="clear" w:color="auto" w:fill="auto"/>
          </w:tcPr>
          <w:p w14:paraId="6E92FA99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1A67ACFF" w14:textId="77777777" w:rsidTr="001D0C75">
        <w:tc>
          <w:tcPr>
            <w:tcW w:w="709" w:type="dxa"/>
            <w:vMerge w:val="restart"/>
            <w:shd w:val="clear" w:color="auto" w:fill="auto"/>
          </w:tcPr>
          <w:p w14:paraId="2250A288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0A77F3E8" w14:textId="77777777"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Диапазон температуры на входе, ºС</w:t>
            </w:r>
          </w:p>
        </w:tc>
        <w:tc>
          <w:tcPr>
            <w:tcW w:w="2463" w:type="dxa"/>
            <w:shd w:val="clear" w:color="auto" w:fill="auto"/>
          </w:tcPr>
          <w:p w14:paraId="36D4BD1C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0D7946AB" w14:textId="77777777" w:rsidTr="001D0C75">
        <w:tc>
          <w:tcPr>
            <w:tcW w:w="709" w:type="dxa"/>
            <w:vMerge/>
            <w:shd w:val="clear" w:color="auto" w:fill="auto"/>
          </w:tcPr>
          <w:p w14:paraId="1664739A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26B3A0EE" w14:textId="77777777"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Температура на выходе, ºС</w:t>
            </w:r>
          </w:p>
        </w:tc>
        <w:tc>
          <w:tcPr>
            <w:tcW w:w="2463" w:type="dxa"/>
            <w:shd w:val="clear" w:color="auto" w:fill="auto"/>
          </w:tcPr>
          <w:p w14:paraId="543196F6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2635228F" w14:textId="77777777" w:rsidTr="001D0C75">
        <w:trPr>
          <w:trHeight w:val="219"/>
        </w:trPr>
        <w:tc>
          <w:tcPr>
            <w:tcW w:w="709" w:type="dxa"/>
            <w:vMerge w:val="restart"/>
            <w:shd w:val="clear" w:color="auto" w:fill="auto"/>
          </w:tcPr>
          <w:p w14:paraId="0098C5CC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7FE8D502" w14:textId="77777777"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Свойства нефти</w:t>
            </w:r>
          </w:p>
        </w:tc>
        <w:tc>
          <w:tcPr>
            <w:tcW w:w="2463" w:type="dxa"/>
            <w:shd w:val="clear" w:color="auto" w:fill="auto"/>
          </w:tcPr>
          <w:p w14:paraId="2240ACE2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30E364D3" w14:textId="77777777" w:rsidTr="001D0C75">
        <w:trPr>
          <w:trHeight w:val="106"/>
        </w:trPr>
        <w:tc>
          <w:tcPr>
            <w:tcW w:w="709" w:type="dxa"/>
            <w:vMerge/>
            <w:shd w:val="clear" w:color="auto" w:fill="auto"/>
          </w:tcPr>
          <w:p w14:paraId="5F7B943A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5" w:type="dxa"/>
            <w:gridSpan w:val="2"/>
            <w:shd w:val="clear" w:color="auto" w:fill="auto"/>
          </w:tcPr>
          <w:p w14:paraId="22F24B77" w14:textId="77777777"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плотность нефти, кг/м3</w:t>
            </w:r>
          </w:p>
        </w:tc>
        <w:tc>
          <w:tcPr>
            <w:tcW w:w="3191" w:type="dxa"/>
            <w:gridSpan w:val="3"/>
            <w:shd w:val="clear" w:color="auto" w:fill="auto"/>
          </w:tcPr>
          <w:p w14:paraId="4445D844" w14:textId="77777777"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при 20 </w:t>
            </w:r>
            <w:r w:rsidRPr="00BF7873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BF7873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2463" w:type="dxa"/>
            <w:shd w:val="clear" w:color="auto" w:fill="auto"/>
          </w:tcPr>
          <w:p w14:paraId="46867FD8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20559222" w14:textId="77777777" w:rsidTr="001D0C75">
        <w:trPr>
          <w:trHeight w:val="172"/>
        </w:trPr>
        <w:tc>
          <w:tcPr>
            <w:tcW w:w="709" w:type="dxa"/>
            <w:vMerge/>
            <w:shd w:val="clear" w:color="auto" w:fill="auto"/>
          </w:tcPr>
          <w:p w14:paraId="1E9FC6F3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5" w:type="dxa"/>
            <w:gridSpan w:val="2"/>
            <w:vMerge w:val="restart"/>
            <w:shd w:val="clear" w:color="auto" w:fill="auto"/>
          </w:tcPr>
          <w:p w14:paraId="72A01903" w14:textId="77777777"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вязкость, мм2/с</w:t>
            </w:r>
          </w:p>
        </w:tc>
        <w:tc>
          <w:tcPr>
            <w:tcW w:w="3191" w:type="dxa"/>
            <w:gridSpan w:val="3"/>
            <w:shd w:val="clear" w:color="auto" w:fill="auto"/>
          </w:tcPr>
          <w:p w14:paraId="02EC85E6" w14:textId="77777777"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при 20 </w:t>
            </w:r>
            <w:r w:rsidRPr="00BF7873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BF7873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2463" w:type="dxa"/>
            <w:shd w:val="clear" w:color="auto" w:fill="auto"/>
          </w:tcPr>
          <w:p w14:paraId="46D97B22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49E7E974" w14:textId="77777777" w:rsidTr="001D0C75">
        <w:trPr>
          <w:trHeight w:val="64"/>
        </w:trPr>
        <w:tc>
          <w:tcPr>
            <w:tcW w:w="709" w:type="dxa"/>
            <w:vMerge/>
            <w:shd w:val="clear" w:color="auto" w:fill="auto"/>
          </w:tcPr>
          <w:p w14:paraId="0DD3F779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85" w:type="dxa"/>
            <w:gridSpan w:val="2"/>
            <w:vMerge/>
            <w:shd w:val="clear" w:color="auto" w:fill="auto"/>
          </w:tcPr>
          <w:p w14:paraId="17C99D9F" w14:textId="77777777"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1" w:type="dxa"/>
            <w:gridSpan w:val="3"/>
            <w:shd w:val="clear" w:color="auto" w:fill="auto"/>
          </w:tcPr>
          <w:p w14:paraId="2CB0AD3C" w14:textId="77777777"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при 50 </w:t>
            </w:r>
            <w:r w:rsidRPr="00BF7873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BF7873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2463" w:type="dxa"/>
            <w:shd w:val="clear" w:color="auto" w:fill="auto"/>
          </w:tcPr>
          <w:p w14:paraId="10F2B3C9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1A5229FB" w14:textId="77777777" w:rsidTr="001D0C75">
        <w:trPr>
          <w:trHeight w:val="302"/>
        </w:trPr>
        <w:tc>
          <w:tcPr>
            <w:tcW w:w="709" w:type="dxa"/>
            <w:vMerge/>
            <w:shd w:val="clear" w:color="auto" w:fill="auto"/>
          </w:tcPr>
          <w:p w14:paraId="60F3F343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09C82F4E" w14:textId="77777777" w:rsidR="000559A8" w:rsidRPr="00BF7873" w:rsidRDefault="00E55115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К</w:t>
            </w:r>
            <w:r w:rsidR="000559A8" w:rsidRPr="00BF7873">
              <w:rPr>
                <w:rFonts w:ascii="Arial" w:hAnsi="Arial" w:cs="Arial"/>
                <w:sz w:val="21"/>
                <w:szCs w:val="21"/>
              </w:rPr>
              <w:t>омпонентный состав пластовой и дегазированной нефти</w:t>
            </w:r>
          </w:p>
        </w:tc>
        <w:tc>
          <w:tcPr>
            <w:tcW w:w="2463" w:type="dxa"/>
            <w:shd w:val="clear" w:color="auto" w:fill="auto"/>
          </w:tcPr>
          <w:p w14:paraId="5FCB6E45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4BCFE83C" w14:textId="77777777" w:rsidTr="001D0C75">
        <w:trPr>
          <w:trHeight w:val="277"/>
        </w:trPr>
        <w:tc>
          <w:tcPr>
            <w:tcW w:w="709" w:type="dxa"/>
            <w:vMerge/>
            <w:shd w:val="clear" w:color="auto" w:fill="auto"/>
          </w:tcPr>
          <w:p w14:paraId="5D213EA6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5F6D568C" w14:textId="77777777"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Содержание, % масс.</w:t>
            </w:r>
          </w:p>
        </w:tc>
        <w:tc>
          <w:tcPr>
            <w:tcW w:w="2463" w:type="dxa"/>
            <w:shd w:val="clear" w:color="auto" w:fill="auto"/>
          </w:tcPr>
          <w:p w14:paraId="009E1673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3A272A51" w14:textId="77777777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14:paraId="020D10F5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4A5026B3" w14:textId="77777777" w:rsidR="000559A8" w:rsidRPr="00BF7873" w:rsidRDefault="000559A8" w:rsidP="000559A8">
            <w:pPr>
              <w:spacing w:after="0" w:line="240" w:lineRule="auto"/>
              <w:ind w:left="-9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парафина</w:t>
            </w:r>
          </w:p>
        </w:tc>
        <w:tc>
          <w:tcPr>
            <w:tcW w:w="2463" w:type="dxa"/>
            <w:shd w:val="clear" w:color="auto" w:fill="auto"/>
          </w:tcPr>
          <w:p w14:paraId="7FE9747F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088FCBC4" w14:textId="77777777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14:paraId="0B8F3AC6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10CE6D23" w14:textId="77777777" w:rsidR="000559A8" w:rsidRPr="00BF7873" w:rsidRDefault="000559A8" w:rsidP="000559A8">
            <w:pPr>
              <w:spacing w:after="0" w:line="240" w:lineRule="auto"/>
              <w:ind w:left="-9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общей серы</w:t>
            </w:r>
          </w:p>
        </w:tc>
        <w:tc>
          <w:tcPr>
            <w:tcW w:w="2463" w:type="dxa"/>
            <w:shd w:val="clear" w:color="auto" w:fill="auto"/>
          </w:tcPr>
          <w:p w14:paraId="5A3D9BD3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6F89D298" w14:textId="77777777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14:paraId="0F88D714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0FAFC893" w14:textId="77777777" w:rsidR="000559A8" w:rsidRPr="00BF7873" w:rsidRDefault="000559A8" w:rsidP="000559A8">
            <w:pPr>
              <w:spacing w:after="0" w:line="240" w:lineRule="auto"/>
              <w:ind w:left="-9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меркаптановой</w:t>
            </w:r>
            <w:proofErr w:type="spellEnd"/>
            <w:r w:rsidRPr="00BF7873">
              <w:rPr>
                <w:rFonts w:ascii="Arial" w:hAnsi="Arial" w:cs="Arial"/>
                <w:sz w:val="21"/>
                <w:szCs w:val="21"/>
              </w:rPr>
              <w:t xml:space="preserve"> серы</w:t>
            </w:r>
          </w:p>
        </w:tc>
        <w:tc>
          <w:tcPr>
            <w:tcW w:w="2463" w:type="dxa"/>
            <w:shd w:val="clear" w:color="auto" w:fill="auto"/>
          </w:tcPr>
          <w:p w14:paraId="65AE6C9E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188D1F09" w14:textId="77777777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14:paraId="15611253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4808AC6E" w14:textId="77777777" w:rsidR="000559A8" w:rsidRPr="00BF7873" w:rsidRDefault="000559A8" w:rsidP="000559A8">
            <w:pPr>
              <w:spacing w:after="0" w:line="240" w:lineRule="auto"/>
              <w:ind w:left="-9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сероводорода</w:t>
            </w:r>
          </w:p>
        </w:tc>
        <w:tc>
          <w:tcPr>
            <w:tcW w:w="2463" w:type="dxa"/>
            <w:shd w:val="clear" w:color="auto" w:fill="auto"/>
          </w:tcPr>
          <w:p w14:paraId="0FCBCD3C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111AAA5F" w14:textId="77777777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14:paraId="78EC647F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1FD8603D" w14:textId="77777777" w:rsidR="000559A8" w:rsidRPr="00BF7873" w:rsidRDefault="000559A8" w:rsidP="000559A8">
            <w:pPr>
              <w:spacing w:after="0" w:line="240" w:lineRule="auto"/>
              <w:ind w:left="-9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смол, 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асфальтенов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4AF0C0A0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28CB07AE" w14:textId="77777777" w:rsidTr="001D0C75">
        <w:trPr>
          <w:trHeight w:val="283"/>
        </w:trPr>
        <w:tc>
          <w:tcPr>
            <w:tcW w:w="709" w:type="dxa"/>
            <w:vMerge w:val="restart"/>
            <w:shd w:val="clear" w:color="auto" w:fill="auto"/>
          </w:tcPr>
          <w:p w14:paraId="4706B5BC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6776C21D" w14:textId="77777777"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Свойства воды:</w:t>
            </w:r>
          </w:p>
        </w:tc>
        <w:tc>
          <w:tcPr>
            <w:tcW w:w="2463" w:type="dxa"/>
            <w:shd w:val="clear" w:color="auto" w:fill="auto"/>
          </w:tcPr>
          <w:p w14:paraId="5201C40D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6AF9A050" w14:textId="77777777" w:rsidTr="001D0C75">
        <w:trPr>
          <w:trHeight w:val="279"/>
        </w:trPr>
        <w:tc>
          <w:tcPr>
            <w:tcW w:w="709" w:type="dxa"/>
            <w:vMerge/>
            <w:shd w:val="clear" w:color="auto" w:fill="auto"/>
          </w:tcPr>
          <w:p w14:paraId="0FF279B4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6433998C" w14:textId="77777777"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солевой состав пластовой воды</w:t>
            </w:r>
          </w:p>
        </w:tc>
        <w:tc>
          <w:tcPr>
            <w:tcW w:w="2463" w:type="dxa"/>
            <w:shd w:val="clear" w:color="auto" w:fill="auto"/>
          </w:tcPr>
          <w:p w14:paraId="2A9681AD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78FF4FAB" w14:textId="77777777" w:rsidTr="001D0C75">
        <w:trPr>
          <w:trHeight w:val="279"/>
        </w:trPr>
        <w:tc>
          <w:tcPr>
            <w:tcW w:w="709" w:type="dxa"/>
            <w:vMerge/>
            <w:shd w:val="clear" w:color="auto" w:fill="auto"/>
          </w:tcPr>
          <w:p w14:paraId="05880E6F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4F9E650E" w14:textId="77777777"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кислотность, рН</w:t>
            </w:r>
          </w:p>
        </w:tc>
        <w:tc>
          <w:tcPr>
            <w:tcW w:w="2463" w:type="dxa"/>
            <w:shd w:val="clear" w:color="auto" w:fill="auto"/>
          </w:tcPr>
          <w:p w14:paraId="0A97B4CA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1EA74505" w14:textId="77777777" w:rsidTr="001D0C75">
        <w:trPr>
          <w:trHeight w:val="279"/>
        </w:trPr>
        <w:tc>
          <w:tcPr>
            <w:tcW w:w="709" w:type="dxa"/>
            <w:vMerge/>
            <w:shd w:val="clear" w:color="auto" w:fill="auto"/>
          </w:tcPr>
          <w:p w14:paraId="75A04C5A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219E1501" w14:textId="77777777"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плотность, кг/м3</w:t>
            </w:r>
          </w:p>
        </w:tc>
        <w:tc>
          <w:tcPr>
            <w:tcW w:w="2463" w:type="dxa"/>
            <w:shd w:val="clear" w:color="auto" w:fill="auto"/>
          </w:tcPr>
          <w:p w14:paraId="48988807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682B91A7" w14:textId="77777777" w:rsidTr="001D0C75">
        <w:trPr>
          <w:trHeight w:val="279"/>
        </w:trPr>
        <w:tc>
          <w:tcPr>
            <w:tcW w:w="709" w:type="dxa"/>
            <w:vMerge/>
            <w:shd w:val="clear" w:color="auto" w:fill="auto"/>
          </w:tcPr>
          <w:p w14:paraId="120F8771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78CBBD7C" w14:textId="77777777"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общая минерализация, мг/дм3</w:t>
            </w:r>
          </w:p>
        </w:tc>
        <w:tc>
          <w:tcPr>
            <w:tcW w:w="2463" w:type="dxa"/>
            <w:shd w:val="clear" w:color="auto" w:fill="auto"/>
          </w:tcPr>
          <w:p w14:paraId="3B312A2B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1EBC62B3" w14:textId="77777777" w:rsidTr="001D0C75">
        <w:trPr>
          <w:trHeight w:val="277"/>
        </w:trPr>
        <w:tc>
          <w:tcPr>
            <w:tcW w:w="709" w:type="dxa"/>
            <w:vMerge w:val="restart"/>
            <w:shd w:val="clear" w:color="auto" w:fill="auto"/>
          </w:tcPr>
          <w:p w14:paraId="6A7FB24B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3FE7E666" w14:textId="77777777" w:rsidR="000559A8" w:rsidRPr="00BF7873" w:rsidRDefault="000559A8" w:rsidP="000559A8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Способ утилизации газа:</w:t>
            </w:r>
          </w:p>
        </w:tc>
        <w:tc>
          <w:tcPr>
            <w:tcW w:w="2463" w:type="dxa"/>
            <w:shd w:val="clear" w:color="auto" w:fill="auto"/>
          </w:tcPr>
          <w:p w14:paraId="3E7EBA43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7D22904F" w14:textId="77777777" w:rsidTr="001D0C75">
        <w:trPr>
          <w:trHeight w:val="277"/>
        </w:trPr>
        <w:tc>
          <w:tcPr>
            <w:tcW w:w="709" w:type="dxa"/>
            <w:vMerge/>
            <w:shd w:val="clear" w:color="auto" w:fill="auto"/>
          </w:tcPr>
          <w:p w14:paraId="3C233602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2DDBC16C" w14:textId="77777777"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газодизельэлектростанция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629805C7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0C7957B4" w14:textId="77777777" w:rsidTr="001D0C75">
        <w:trPr>
          <w:trHeight w:val="277"/>
        </w:trPr>
        <w:tc>
          <w:tcPr>
            <w:tcW w:w="709" w:type="dxa"/>
            <w:vMerge/>
            <w:shd w:val="clear" w:color="auto" w:fill="auto"/>
          </w:tcPr>
          <w:p w14:paraId="320731EB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5912CABA" w14:textId="77777777" w:rsidR="000559A8" w:rsidRPr="00BF7873" w:rsidRDefault="000559A8" w:rsidP="000559A8">
            <w:pPr>
              <w:spacing w:after="0" w:line="240" w:lineRule="auto"/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газотурбинная электростанция</w:t>
            </w:r>
          </w:p>
        </w:tc>
        <w:tc>
          <w:tcPr>
            <w:tcW w:w="2463" w:type="dxa"/>
            <w:shd w:val="clear" w:color="auto" w:fill="auto"/>
          </w:tcPr>
          <w:p w14:paraId="40F830EA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2C31735D" w14:textId="77777777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14:paraId="26264DF0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2688B6D9" w14:textId="77777777"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горизонтальная факельная установка </w:t>
            </w:r>
          </w:p>
        </w:tc>
        <w:tc>
          <w:tcPr>
            <w:tcW w:w="2463" w:type="dxa"/>
            <w:shd w:val="clear" w:color="auto" w:fill="auto"/>
          </w:tcPr>
          <w:p w14:paraId="65DB6152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083759C7" w14:textId="77777777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14:paraId="002371D5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6AD2B0F3" w14:textId="77777777"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вертикальная факельная установка </w:t>
            </w:r>
          </w:p>
        </w:tc>
        <w:tc>
          <w:tcPr>
            <w:tcW w:w="2463" w:type="dxa"/>
            <w:shd w:val="clear" w:color="auto" w:fill="auto"/>
          </w:tcPr>
          <w:p w14:paraId="2FDB3970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3CF351FC" w14:textId="77777777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14:paraId="4E7BE3D6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01E05998" w14:textId="77777777"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газосборный коллектор</w:t>
            </w:r>
          </w:p>
        </w:tc>
        <w:tc>
          <w:tcPr>
            <w:tcW w:w="2463" w:type="dxa"/>
            <w:shd w:val="clear" w:color="auto" w:fill="auto"/>
          </w:tcPr>
          <w:p w14:paraId="16D9CF53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9A8" w:rsidRPr="00BF7873" w14:paraId="6108D496" w14:textId="77777777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14:paraId="5D9D0F2E" w14:textId="77777777" w:rsidR="000559A8" w:rsidRPr="00BF7873" w:rsidRDefault="000559A8" w:rsidP="001D0C7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6D5C415B" w14:textId="77777777" w:rsidR="000559A8" w:rsidRPr="00BF7873" w:rsidRDefault="000559A8" w:rsidP="000559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мультифазный</w:t>
            </w:r>
            <w:proofErr w:type="spellEnd"/>
            <w:r w:rsidRPr="00BF7873">
              <w:rPr>
                <w:rFonts w:ascii="Arial" w:hAnsi="Arial" w:cs="Arial"/>
                <w:sz w:val="21"/>
                <w:szCs w:val="21"/>
              </w:rPr>
              <w:t xml:space="preserve"> коллектор</w:t>
            </w:r>
          </w:p>
        </w:tc>
        <w:tc>
          <w:tcPr>
            <w:tcW w:w="2463" w:type="dxa"/>
            <w:shd w:val="clear" w:color="auto" w:fill="auto"/>
          </w:tcPr>
          <w:p w14:paraId="0744449C" w14:textId="77777777" w:rsidR="000559A8" w:rsidRPr="00BF7873" w:rsidRDefault="000559A8" w:rsidP="000559A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183DCCAF" w14:textId="77777777" w:rsidTr="00273FBC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14:paraId="19B18B91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0" w:name="_Hlk60132520"/>
          </w:p>
        </w:tc>
        <w:tc>
          <w:tcPr>
            <w:tcW w:w="7176" w:type="dxa"/>
            <w:gridSpan w:val="5"/>
            <w:shd w:val="clear" w:color="auto" w:fill="auto"/>
          </w:tcPr>
          <w:p w14:paraId="4B43E6DB" w14:textId="77777777" w:rsidR="004D4662" w:rsidRPr="00BF7873" w:rsidRDefault="004D4662" w:rsidP="00273FBC">
            <w:pPr>
              <w:spacing w:after="0" w:line="240" w:lineRule="auto"/>
              <w:ind w:firstLine="133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Способ утилизации воды:</w:t>
            </w:r>
          </w:p>
        </w:tc>
        <w:tc>
          <w:tcPr>
            <w:tcW w:w="2463" w:type="dxa"/>
            <w:shd w:val="clear" w:color="auto" w:fill="auto"/>
          </w:tcPr>
          <w:p w14:paraId="06FC4DB5" w14:textId="77777777" w:rsidR="004D4662" w:rsidRPr="00BF7873" w:rsidRDefault="004D4662" w:rsidP="00273FBC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1C98D415" w14:textId="77777777" w:rsidTr="00273FBC">
        <w:trPr>
          <w:trHeight w:val="276"/>
        </w:trPr>
        <w:tc>
          <w:tcPr>
            <w:tcW w:w="709" w:type="dxa"/>
            <w:vMerge/>
            <w:shd w:val="clear" w:color="auto" w:fill="auto"/>
          </w:tcPr>
          <w:p w14:paraId="15E20455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1ACCF18B" w14:textId="77777777" w:rsidR="004D4662" w:rsidRPr="00BF7873" w:rsidRDefault="004D4662" w:rsidP="00273FBC">
            <w:pPr>
              <w:spacing w:after="0" w:line="240" w:lineRule="auto"/>
              <w:ind w:firstLine="133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горизонтальная факельная установка </w:t>
            </w:r>
          </w:p>
        </w:tc>
        <w:tc>
          <w:tcPr>
            <w:tcW w:w="2463" w:type="dxa"/>
            <w:shd w:val="clear" w:color="auto" w:fill="auto"/>
          </w:tcPr>
          <w:p w14:paraId="435B31F8" w14:textId="77777777" w:rsidR="004D4662" w:rsidRPr="00BF7873" w:rsidRDefault="004D4662" w:rsidP="00273FBC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08EA6052" w14:textId="77777777" w:rsidTr="00273FBC">
        <w:trPr>
          <w:trHeight w:val="276"/>
        </w:trPr>
        <w:tc>
          <w:tcPr>
            <w:tcW w:w="709" w:type="dxa"/>
            <w:vMerge/>
            <w:shd w:val="clear" w:color="auto" w:fill="auto"/>
          </w:tcPr>
          <w:p w14:paraId="2E0CED11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40EF6AEF" w14:textId="77777777" w:rsidR="004D4662" w:rsidRPr="00BF7873" w:rsidRDefault="004D4662" w:rsidP="00273FBC">
            <w:pPr>
              <w:spacing w:after="0" w:line="240" w:lineRule="auto"/>
              <w:ind w:firstLine="133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в водосборный коллектор</w:t>
            </w:r>
          </w:p>
        </w:tc>
        <w:tc>
          <w:tcPr>
            <w:tcW w:w="2463" w:type="dxa"/>
            <w:shd w:val="clear" w:color="auto" w:fill="auto"/>
          </w:tcPr>
          <w:p w14:paraId="3BE630C9" w14:textId="77777777" w:rsidR="004D4662" w:rsidRPr="00BF7873" w:rsidRDefault="004D4662" w:rsidP="00273FBC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6DC4863D" w14:textId="77777777" w:rsidTr="00273FBC">
        <w:trPr>
          <w:trHeight w:val="276"/>
        </w:trPr>
        <w:tc>
          <w:tcPr>
            <w:tcW w:w="709" w:type="dxa"/>
            <w:vMerge/>
            <w:shd w:val="clear" w:color="auto" w:fill="auto"/>
          </w:tcPr>
          <w:p w14:paraId="227DE057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52142612" w14:textId="77777777" w:rsidR="004D4662" w:rsidRPr="00BF7873" w:rsidRDefault="004D4662" w:rsidP="00273FBC">
            <w:pPr>
              <w:spacing w:after="0" w:line="240" w:lineRule="auto"/>
              <w:ind w:firstLine="133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мультифазный</w:t>
            </w:r>
            <w:proofErr w:type="spellEnd"/>
            <w:r w:rsidRPr="00BF7873">
              <w:rPr>
                <w:rFonts w:ascii="Arial" w:hAnsi="Arial" w:cs="Arial"/>
                <w:sz w:val="21"/>
                <w:szCs w:val="21"/>
              </w:rPr>
              <w:t xml:space="preserve"> коллектор</w:t>
            </w:r>
          </w:p>
        </w:tc>
        <w:tc>
          <w:tcPr>
            <w:tcW w:w="2463" w:type="dxa"/>
            <w:shd w:val="clear" w:color="auto" w:fill="auto"/>
          </w:tcPr>
          <w:p w14:paraId="6A0570C8" w14:textId="77777777" w:rsidR="004D4662" w:rsidRPr="00BF7873" w:rsidRDefault="004D4662" w:rsidP="00273FBC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110E01FC" w14:textId="77777777" w:rsidTr="00273FBC">
        <w:trPr>
          <w:trHeight w:val="276"/>
        </w:trPr>
        <w:tc>
          <w:tcPr>
            <w:tcW w:w="709" w:type="dxa"/>
            <w:vMerge/>
            <w:shd w:val="clear" w:color="auto" w:fill="auto"/>
          </w:tcPr>
          <w:p w14:paraId="275ECD58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7AF8741E" w14:textId="77777777" w:rsidR="004D4662" w:rsidRPr="00BF7873" w:rsidRDefault="004D4662" w:rsidP="00273FBC">
            <w:pPr>
              <w:spacing w:after="0" w:line="240" w:lineRule="auto"/>
              <w:ind w:firstLine="133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-закачка в пласт</w:t>
            </w:r>
          </w:p>
        </w:tc>
        <w:tc>
          <w:tcPr>
            <w:tcW w:w="2463" w:type="dxa"/>
            <w:shd w:val="clear" w:color="auto" w:fill="auto"/>
          </w:tcPr>
          <w:p w14:paraId="288BAA38" w14:textId="77777777" w:rsidR="004D4662" w:rsidRPr="00BF7873" w:rsidRDefault="004D4662" w:rsidP="00273FBC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5512A6F9" w14:textId="77777777" w:rsidTr="001D0C75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14:paraId="2AD05603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15806A90" w14:textId="45082031" w:rsidR="004D4662" w:rsidRPr="00BF7873" w:rsidRDefault="004D4662" w:rsidP="004D4662">
            <w:pPr>
              <w:spacing w:after="0" w:line="240" w:lineRule="auto"/>
              <w:ind w:firstLine="133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Способ транспортировки подготовленной нефти:</w:t>
            </w:r>
          </w:p>
        </w:tc>
        <w:tc>
          <w:tcPr>
            <w:tcW w:w="2463" w:type="dxa"/>
            <w:shd w:val="clear" w:color="auto" w:fill="auto"/>
          </w:tcPr>
          <w:p w14:paraId="7A84D600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5C3006F7" w14:textId="77777777" w:rsidTr="001D0C75">
        <w:trPr>
          <w:trHeight w:val="276"/>
        </w:trPr>
        <w:tc>
          <w:tcPr>
            <w:tcW w:w="709" w:type="dxa"/>
            <w:vMerge/>
            <w:shd w:val="clear" w:color="auto" w:fill="auto"/>
          </w:tcPr>
          <w:p w14:paraId="479C8ABA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5B82ED77" w14:textId="7EDB6976" w:rsidR="004D4662" w:rsidRPr="00BF7873" w:rsidRDefault="004D4662" w:rsidP="004D4662">
            <w:pPr>
              <w:spacing w:after="0" w:line="240" w:lineRule="auto"/>
              <w:ind w:firstLine="133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в нефтепровод заказчика </w:t>
            </w:r>
          </w:p>
        </w:tc>
        <w:tc>
          <w:tcPr>
            <w:tcW w:w="2463" w:type="dxa"/>
            <w:shd w:val="clear" w:color="auto" w:fill="auto"/>
          </w:tcPr>
          <w:p w14:paraId="48DCDDA6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75F5AAB8" w14:textId="77777777" w:rsidTr="004D4662">
        <w:trPr>
          <w:trHeight w:val="360"/>
        </w:trPr>
        <w:tc>
          <w:tcPr>
            <w:tcW w:w="709" w:type="dxa"/>
            <w:vMerge/>
            <w:shd w:val="clear" w:color="auto" w:fill="auto"/>
          </w:tcPr>
          <w:p w14:paraId="39880D85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337B6E59" w14:textId="1A791BE8" w:rsidR="004D4662" w:rsidRPr="00BF7873" w:rsidRDefault="004D4662" w:rsidP="004D4662">
            <w:pPr>
              <w:spacing w:after="0" w:line="240" w:lineRule="auto"/>
              <w:ind w:firstLine="133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- 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автовывоз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21452DAB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  <w:tr w:rsidR="004D4662" w:rsidRPr="00BF7873" w14:paraId="598EE893" w14:textId="77777777" w:rsidTr="001D0C75">
        <w:trPr>
          <w:trHeight w:val="132"/>
        </w:trPr>
        <w:tc>
          <w:tcPr>
            <w:tcW w:w="709" w:type="dxa"/>
            <w:vMerge w:val="restart"/>
            <w:shd w:val="clear" w:color="auto" w:fill="auto"/>
          </w:tcPr>
          <w:p w14:paraId="05214C16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14:paraId="697096E5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Необходимость подачи химреагентов:</w:t>
            </w:r>
          </w:p>
        </w:tc>
        <w:tc>
          <w:tcPr>
            <w:tcW w:w="3583" w:type="dxa"/>
            <w:gridSpan w:val="4"/>
            <w:shd w:val="clear" w:color="auto" w:fill="auto"/>
          </w:tcPr>
          <w:p w14:paraId="1F59C428" w14:textId="77777777"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деэмульгаторы</w:t>
            </w:r>
          </w:p>
        </w:tc>
        <w:tc>
          <w:tcPr>
            <w:tcW w:w="2463" w:type="dxa"/>
            <w:shd w:val="clear" w:color="auto" w:fill="auto"/>
          </w:tcPr>
          <w:p w14:paraId="51C6FAC3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079F093B" w14:textId="77777777" w:rsidTr="001D0C75">
        <w:trPr>
          <w:trHeight w:val="132"/>
        </w:trPr>
        <w:tc>
          <w:tcPr>
            <w:tcW w:w="709" w:type="dxa"/>
            <w:vMerge/>
            <w:shd w:val="clear" w:color="auto" w:fill="auto"/>
          </w:tcPr>
          <w:p w14:paraId="5A7D3228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3" w:type="dxa"/>
            <w:vMerge/>
            <w:shd w:val="clear" w:color="auto" w:fill="auto"/>
            <w:vAlign w:val="center"/>
          </w:tcPr>
          <w:p w14:paraId="0FFA11CF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83" w:type="dxa"/>
            <w:gridSpan w:val="4"/>
            <w:shd w:val="clear" w:color="auto" w:fill="auto"/>
          </w:tcPr>
          <w:p w14:paraId="0789ED8C" w14:textId="77777777"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ингибиторы коррозии </w:t>
            </w:r>
          </w:p>
        </w:tc>
        <w:tc>
          <w:tcPr>
            <w:tcW w:w="2463" w:type="dxa"/>
            <w:shd w:val="clear" w:color="auto" w:fill="auto"/>
          </w:tcPr>
          <w:p w14:paraId="516AC1F1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5B0E5486" w14:textId="77777777" w:rsidTr="001D0C75">
        <w:trPr>
          <w:trHeight w:val="64"/>
        </w:trPr>
        <w:tc>
          <w:tcPr>
            <w:tcW w:w="709" w:type="dxa"/>
            <w:vMerge/>
            <w:shd w:val="clear" w:color="auto" w:fill="auto"/>
          </w:tcPr>
          <w:p w14:paraId="7B31C544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3F69C1AE" w14:textId="77777777"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83" w:type="dxa"/>
            <w:gridSpan w:val="4"/>
            <w:shd w:val="clear" w:color="auto" w:fill="auto"/>
          </w:tcPr>
          <w:p w14:paraId="57381357" w14:textId="77777777"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ингибиторы 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гидратообразования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1D4AD65C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43BAC603" w14:textId="77777777" w:rsidTr="001D0C75">
        <w:trPr>
          <w:trHeight w:val="98"/>
        </w:trPr>
        <w:tc>
          <w:tcPr>
            <w:tcW w:w="709" w:type="dxa"/>
            <w:vMerge/>
            <w:shd w:val="clear" w:color="auto" w:fill="auto"/>
          </w:tcPr>
          <w:p w14:paraId="4FCD6EFF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17281012" w14:textId="77777777"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83" w:type="dxa"/>
            <w:gridSpan w:val="4"/>
            <w:shd w:val="clear" w:color="auto" w:fill="auto"/>
          </w:tcPr>
          <w:p w14:paraId="76FD376F" w14:textId="77777777"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ингибиторы </w:t>
            </w:r>
            <w:proofErr w:type="spellStart"/>
            <w:r w:rsidRPr="00BF7873">
              <w:rPr>
                <w:rFonts w:ascii="Arial" w:hAnsi="Arial" w:cs="Arial"/>
                <w:sz w:val="21"/>
                <w:szCs w:val="21"/>
              </w:rPr>
              <w:t>парафиноотложений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6B44A6AA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4791C78C" w14:textId="77777777" w:rsidTr="001D0C75">
        <w:trPr>
          <w:trHeight w:val="64"/>
        </w:trPr>
        <w:tc>
          <w:tcPr>
            <w:tcW w:w="709" w:type="dxa"/>
            <w:vMerge/>
            <w:shd w:val="clear" w:color="auto" w:fill="auto"/>
          </w:tcPr>
          <w:p w14:paraId="6F4B3D79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348249BD" w14:textId="77777777"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83" w:type="dxa"/>
            <w:gridSpan w:val="4"/>
            <w:shd w:val="clear" w:color="auto" w:fill="auto"/>
          </w:tcPr>
          <w:p w14:paraId="05539807" w14:textId="77777777"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ингибиторы солеотложения</w:t>
            </w:r>
          </w:p>
        </w:tc>
        <w:tc>
          <w:tcPr>
            <w:tcW w:w="2463" w:type="dxa"/>
            <w:shd w:val="clear" w:color="auto" w:fill="auto"/>
          </w:tcPr>
          <w:p w14:paraId="72FBF924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33636A6C" w14:textId="77777777" w:rsidTr="001D0C75">
        <w:trPr>
          <w:trHeight w:val="163"/>
        </w:trPr>
        <w:tc>
          <w:tcPr>
            <w:tcW w:w="709" w:type="dxa"/>
            <w:vMerge w:val="restart"/>
            <w:shd w:val="clear" w:color="auto" w:fill="auto"/>
          </w:tcPr>
          <w:p w14:paraId="3EA12E3C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7" w:type="dxa"/>
            <w:gridSpan w:val="4"/>
            <w:vMerge w:val="restart"/>
            <w:shd w:val="clear" w:color="auto" w:fill="auto"/>
            <w:vAlign w:val="center"/>
          </w:tcPr>
          <w:p w14:paraId="48778E9C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Погрешность измерения дебита </w:t>
            </w:r>
          </w:p>
        </w:tc>
        <w:tc>
          <w:tcPr>
            <w:tcW w:w="2599" w:type="dxa"/>
            <w:shd w:val="clear" w:color="auto" w:fill="auto"/>
          </w:tcPr>
          <w:p w14:paraId="2DA6D635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нефти</w:t>
            </w:r>
          </w:p>
        </w:tc>
        <w:tc>
          <w:tcPr>
            <w:tcW w:w="2463" w:type="dxa"/>
            <w:shd w:val="clear" w:color="auto" w:fill="auto"/>
          </w:tcPr>
          <w:p w14:paraId="7474796E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1EBFE2AE" w14:textId="77777777" w:rsidTr="001D0C75">
        <w:trPr>
          <w:trHeight w:val="275"/>
        </w:trPr>
        <w:tc>
          <w:tcPr>
            <w:tcW w:w="709" w:type="dxa"/>
            <w:vMerge/>
            <w:shd w:val="clear" w:color="auto" w:fill="auto"/>
          </w:tcPr>
          <w:p w14:paraId="07F675A6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7" w:type="dxa"/>
            <w:gridSpan w:val="4"/>
            <w:vMerge/>
            <w:shd w:val="clear" w:color="auto" w:fill="auto"/>
          </w:tcPr>
          <w:p w14:paraId="150C0E90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9" w:type="dxa"/>
            <w:shd w:val="clear" w:color="auto" w:fill="auto"/>
          </w:tcPr>
          <w:p w14:paraId="0A977911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газа</w:t>
            </w:r>
          </w:p>
        </w:tc>
        <w:tc>
          <w:tcPr>
            <w:tcW w:w="2463" w:type="dxa"/>
            <w:shd w:val="clear" w:color="auto" w:fill="auto"/>
          </w:tcPr>
          <w:p w14:paraId="700C30FA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6E36EC5A" w14:textId="77777777" w:rsidTr="001D0C75">
        <w:trPr>
          <w:trHeight w:val="275"/>
        </w:trPr>
        <w:tc>
          <w:tcPr>
            <w:tcW w:w="709" w:type="dxa"/>
            <w:vMerge/>
            <w:shd w:val="clear" w:color="auto" w:fill="auto"/>
          </w:tcPr>
          <w:p w14:paraId="4267EA6D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77" w:type="dxa"/>
            <w:gridSpan w:val="4"/>
            <w:vMerge/>
            <w:shd w:val="clear" w:color="auto" w:fill="auto"/>
          </w:tcPr>
          <w:p w14:paraId="279940CC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99" w:type="dxa"/>
            <w:shd w:val="clear" w:color="auto" w:fill="auto"/>
          </w:tcPr>
          <w:p w14:paraId="3D57ACD9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воды</w:t>
            </w:r>
          </w:p>
        </w:tc>
        <w:tc>
          <w:tcPr>
            <w:tcW w:w="2463" w:type="dxa"/>
            <w:shd w:val="clear" w:color="auto" w:fill="auto"/>
          </w:tcPr>
          <w:p w14:paraId="678ED965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00C1BBDA" w14:textId="77777777" w:rsidTr="001D0C75">
        <w:trPr>
          <w:trHeight w:val="275"/>
        </w:trPr>
        <w:tc>
          <w:tcPr>
            <w:tcW w:w="709" w:type="dxa"/>
            <w:vMerge w:val="restart"/>
            <w:shd w:val="clear" w:color="auto" w:fill="auto"/>
          </w:tcPr>
          <w:p w14:paraId="4C1631C7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39" w:type="dxa"/>
            <w:gridSpan w:val="6"/>
            <w:shd w:val="clear" w:color="auto" w:fill="auto"/>
          </w:tcPr>
          <w:p w14:paraId="0A808D84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Требуемое качество подготовки:</w:t>
            </w:r>
          </w:p>
        </w:tc>
      </w:tr>
      <w:tr w:rsidR="004D4662" w:rsidRPr="00BF7873" w14:paraId="54BD6438" w14:textId="77777777" w:rsidTr="001D0C75">
        <w:trPr>
          <w:trHeight w:val="405"/>
        </w:trPr>
        <w:tc>
          <w:tcPr>
            <w:tcW w:w="709" w:type="dxa"/>
            <w:vMerge/>
            <w:shd w:val="clear" w:color="auto" w:fill="auto"/>
          </w:tcPr>
          <w:p w14:paraId="235044D5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596D606B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Нефть на выходе:</w:t>
            </w:r>
          </w:p>
        </w:tc>
        <w:tc>
          <w:tcPr>
            <w:tcW w:w="2463" w:type="dxa"/>
            <w:shd w:val="clear" w:color="auto" w:fill="auto"/>
          </w:tcPr>
          <w:p w14:paraId="5418C153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3CE680EA" w14:textId="77777777" w:rsidTr="001D0C75">
        <w:trPr>
          <w:trHeight w:val="405"/>
        </w:trPr>
        <w:tc>
          <w:tcPr>
            <w:tcW w:w="709" w:type="dxa"/>
            <w:vMerge/>
            <w:shd w:val="clear" w:color="auto" w:fill="auto"/>
          </w:tcPr>
          <w:p w14:paraId="00BA94BC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10E8A25A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 - содержание воды, %</w:t>
            </w:r>
          </w:p>
        </w:tc>
        <w:tc>
          <w:tcPr>
            <w:tcW w:w="2463" w:type="dxa"/>
            <w:shd w:val="clear" w:color="auto" w:fill="auto"/>
          </w:tcPr>
          <w:p w14:paraId="47A9170F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4ABD7E8E" w14:textId="77777777" w:rsidTr="001D0C75">
        <w:trPr>
          <w:trHeight w:val="405"/>
        </w:trPr>
        <w:tc>
          <w:tcPr>
            <w:tcW w:w="709" w:type="dxa"/>
            <w:vMerge/>
            <w:shd w:val="clear" w:color="auto" w:fill="auto"/>
          </w:tcPr>
          <w:p w14:paraId="71EC66B9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152DBF9F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 - содержание хлористых солей, мг/дм3</w:t>
            </w:r>
          </w:p>
        </w:tc>
        <w:tc>
          <w:tcPr>
            <w:tcW w:w="2463" w:type="dxa"/>
            <w:shd w:val="clear" w:color="auto" w:fill="auto"/>
          </w:tcPr>
          <w:p w14:paraId="171CE658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7CD60457" w14:textId="77777777" w:rsidTr="001D0C75">
        <w:trPr>
          <w:trHeight w:val="405"/>
        </w:trPr>
        <w:tc>
          <w:tcPr>
            <w:tcW w:w="709" w:type="dxa"/>
            <w:vMerge/>
            <w:shd w:val="clear" w:color="auto" w:fill="auto"/>
          </w:tcPr>
          <w:p w14:paraId="62ACFD74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21842C40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Пластовая вода на выходе:</w:t>
            </w:r>
          </w:p>
        </w:tc>
        <w:tc>
          <w:tcPr>
            <w:tcW w:w="2463" w:type="dxa"/>
            <w:shd w:val="clear" w:color="auto" w:fill="auto"/>
          </w:tcPr>
          <w:p w14:paraId="66A2564F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1B50CDA2" w14:textId="77777777" w:rsidTr="001D0C75">
        <w:trPr>
          <w:trHeight w:val="405"/>
        </w:trPr>
        <w:tc>
          <w:tcPr>
            <w:tcW w:w="709" w:type="dxa"/>
            <w:vMerge/>
            <w:shd w:val="clear" w:color="auto" w:fill="auto"/>
          </w:tcPr>
          <w:p w14:paraId="3971702C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4FE9177C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 - содержание </w:t>
            </w:r>
            <w:proofErr w:type="spellStart"/>
            <w:proofErr w:type="gramStart"/>
            <w:r w:rsidRPr="00BF7873">
              <w:rPr>
                <w:rFonts w:ascii="Arial" w:hAnsi="Arial" w:cs="Arial"/>
                <w:sz w:val="21"/>
                <w:szCs w:val="21"/>
              </w:rPr>
              <w:t>мех.примесей</w:t>
            </w:r>
            <w:proofErr w:type="spellEnd"/>
            <w:proofErr w:type="gramEnd"/>
            <w:r w:rsidRPr="00BF7873">
              <w:rPr>
                <w:rFonts w:ascii="Arial" w:hAnsi="Arial" w:cs="Arial"/>
                <w:sz w:val="21"/>
                <w:szCs w:val="21"/>
              </w:rPr>
              <w:t>, мг/дм3</w:t>
            </w:r>
          </w:p>
        </w:tc>
        <w:tc>
          <w:tcPr>
            <w:tcW w:w="2463" w:type="dxa"/>
            <w:shd w:val="clear" w:color="auto" w:fill="auto"/>
          </w:tcPr>
          <w:p w14:paraId="3C36BF2C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42823089" w14:textId="77777777" w:rsidTr="001D0C75">
        <w:trPr>
          <w:trHeight w:val="405"/>
        </w:trPr>
        <w:tc>
          <w:tcPr>
            <w:tcW w:w="709" w:type="dxa"/>
            <w:vMerge/>
            <w:shd w:val="clear" w:color="auto" w:fill="auto"/>
          </w:tcPr>
          <w:p w14:paraId="05ED80BE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  <w:vAlign w:val="center"/>
          </w:tcPr>
          <w:p w14:paraId="0370B80B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 - содержание нефтепродуктов, мг/дм3</w:t>
            </w:r>
          </w:p>
        </w:tc>
        <w:tc>
          <w:tcPr>
            <w:tcW w:w="2463" w:type="dxa"/>
            <w:shd w:val="clear" w:color="auto" w:fill="auto"/>
          </w:tcPr>
          <w:p w14:paraId="16512842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36F77888" w14:textId="77777777" w:rsidTr="001D0C75">
        <w:trPr>
          <w:trHeight w:val="263"/>
        </w:trPr>
        <w:tc>
          <w:tcPr>
            <w:tcW w:w="709" w:type="dxa"/>
            <w:vMerge/>
            <w:shd w:val="clear" w:color="auto" w:fill="auto"/>
          </w:tcPr>
          <w:p w14:paraId="178CD954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117A3207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Блок нагрева нефти (да/ нет)</w:t>
            </w:r>
          </w:p>
        </w:tc>
        <w:tc>
          <w:tcPr>
            <w:tcW w:w="2463" w:type="dxa"/>
            <w:shd w:val="clear" w:color="auto" w:fill="auto"/>
          </w:tcPr>
          <w:p w14:paraId="17DDE719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3A7B1648" w14:textId="77777777" w:rsidTr="001D0C75">
        <w:trPr>
          <w:trHeight w:val="265"/>
        </w:trPr>
        <w:tc>
          <w:tcPr>
            <w:tcW w:w="709" w:type="dxa"/>
            <w:vMerge/>
            <w:shd w:val="clear" w:color="auto" w:fill="auto"/>
          </w:tcPr>
          <w:p w14:paraId="4ED7DA10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49D57DCA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Операторная (да/ нет)</w:t>
            </w:r>
          </w:p>
        </w:tc>
        <w:tc>
          <w:tcPr>
            <w:tcW w:w="2463" w:type="dxa"/>
            <w:shd w:val="clear" w:color="auto" w:fill="auto"/>
          </w:tcPr>
          <w:p w14:paraId="1E479064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50E76A93" w14:textId="77777777" w:rsidTr="001D0C75">
        <w:trPr>
          <w:trHeight w:val="174"/>
        </w:trPr>
        <w:tc>
          <w:tcPr>
            <w:tcW w:w="709" w:type="dxa"/>
            <w:vMerge w:val="restart"/>
            <w:shd w:val="clear" w:color="auto" w:fill="auto"/>
          </w:tcPr>
          <w:p w14:paraId="1F12ACB6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2A7892D1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Район эксплуатации климатические условия:</w:t>
            </w:r>
          </w:p>
        </w:tc>
        <w:tc>
          <w:tcPr>
            <w:tcW w:w="2463" w:type="dxa"/>
            <w:shd w:val="clear" w:color="auto" w:fill="auto"/>
          </w:tcPr>
          <w:p w14:paraId="6EA52773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6E031087" w14:textId="77777777" w:rsidTr="001D0C75">
        <w:trPr>
          <w:trHeight w:val="64"/>
        </w:trPr>
        <w:tc>
          <w:tcPr>
            <w:tcW w:w="709" w:type="dxa"/>
            <w:vMerge/>
            <w:shd w:val="clear" w:color="auto" w:fill="auto"/>
          </w:tcPr>
          <w:p w14:paraId="58F076B9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1C077193" w14:textId="77777777"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средняя температура самой холодной пятидневки, 0С</w:t>
            </w:r>
          </w:p>
        </w:tc>
        <w:tc>
          <w:tcPr>
            <w:tcW w:w="2463" w:type="dxa"/>
            <w:shd w:val="clear" w:color="auto" w:fill="auto"/>
          </w:tcPr>
          <w:p w14:paraId="649CCA20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0B7A7D8B" w14:textId="77777777" w:rsidTr="001D0C75">
        <w:trPr>
          <w:trHeight w:val="64"/>
        </w:trPr>
        <w:tc>
          <w:tcPr>
            <w:tcW w:w="709" w:type="dxa"/>
            <w:vMerge/>
            <w:shd w:val="clear" w:color="auto" w:fill="auto"/>
          </w:tcPr>
          <w:p w14:paraId="069E0242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76C95126" w14:textId="77777777" w:rsidR="004D4662" w:rsidRPr="00BF7873" w:rsidRDefault="004D4662" w:rsidP="004D4662">
            <w:pPr>
              <w:spacing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- абсолютно минимальная температура, 0С</w:t>
            </w:r>
          </w:p>
        </w:tc>
        <w:tc>
          <w:tcPr>
            <w:tcW w:w="2463" w:type="dxa"/>
            <w:shd w:val="clear" w:color="auto" w:fill="auto"/>
          </w:tcPr>
          <w:p w14:paraId="243B2155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39DFCA91" w14:textId="77777777" w:rsidTr="001D0C75">
        <w:trPr>
          <w:trHeight w:val="64"/>
        </w:trPr>
        <w:tc>
          <w:tcPr>
            <w:tcW w:w="709" w:type="dxa"/>
            <w:shd w:val="clear" w:color="auto" w:fill="auto"/>
          </w:tcPr>
          <w:p w14:paraId="752EF1CB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24FEF0B5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Энергообеспечение</w:t>
            </w:r>
          </w:p>
        </w:tc>
        <w:tc>
          <w:tcPr>
            <w:tcW w:w="2463" w:type="dxa"/>
            <w:shd w:val="clear" w:color="auto" w:fill="auto"/>
          </w:tcPr>
          <w:p w14:paraId="63652240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0F58B64E" w14:textId="77777777" w:rsidTr="001D0C75">
        <w:trPr>
          <w:trHeight w:val="185"/>
        </w:trPr>
        <w:tc>
          <w:tcPr>
            <w:tcW w:w="709" w:type="dxa"/>
            <w:vMerge w:val="restart"/>
            <w:shd w:val="clear" w:color="auto" w:fill="auto"/>
          </w:tcPr>
          <w:p w14:paraId="596AE3EE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5" w:type="dxa"/>
            <w:gridSpan w:val="3"/>
            <w:vMerge w:val="restart"/>
            <w:shd w:val="clear" w:color="auto" w:fill="auto"/>
          </w:tcPr>
          <w:p w14:paraId="74B717B2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Требуются ли дополнительные услуги</w:t>
            </w:r>
          </w:p>
        </w:tc>
        <w:tc>
          <w:tcPr>
            <w:tcW w:w="2911" w:type="dxa"/>
            <w:gridSpan w:val="2"/>
            <w:shd w:val="clear" w:color="auto" w:fill="auto"/>
          </w:tcPr>
          <w:p w14:paraId="2F14F9A2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 xml:space="preserve">Транспортировка </w:t>
            </w:r>
          </w:p>
          <w:p w14:paraId="52B979F7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(место назначения)</w:t>
            </w:r>
          </w:p>
        </w:tc>
        <w:tc>
          <w:tcPr>
            <w:tcW w:w="2463" w:type="dxa"/>
            <w:shd w:val="clear" w:color="auto" w:fill="auto"/>
          </w:tcPr>
          <w:p w14:paraId="3088E8D3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1D332661" w14:textId="77777777" w:rsidTr="001D0C75">
        <w:trPr>
          <w:trHeight w:val="185"/>
        </w:trPr>
        <w:tc>
          <w:tcPr>
            <w:tcW w:w="709" w:type="dxa"/>
            <w:vMerge/>
            <w:shd w:val="clear" w:color="auto" w:fill="auto"/>
          </w:tcPr>
          <w:p w14:paraId="59568508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5" w:type="dxa"/>
            <w:gridSpan w:val="3"/>
            <w:vMerge/>
            <w:shd w:val="clear" w:color="auto" w:fill="auto"/>
          </w:tcPr>
          <w:p w14:paraId="673A74AC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1" w:type="dxa"/>
            <w:gridSpan w:val="2"/>
            <w:shd w:val="clear" w:color="auto" w:fill="auto"/>
          </w:tcPr>
          <w:p w14:paraId="489AD27C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ШМР</w:t>
            </w:r>
          </w:p>
        </w:tc>
        <w:tc>
          <w:tcPr>
            <w:tcW w:w="2463" w:type="dxa"/>
            <w:shd w:val="clear" w:color="auto" w:fill="auto"/>
          </w:tcPr>
          <w:p w14:paraId="7689BD61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7D8C3E6A" w14:textId="77777777" w:rsidTr="001D0C75">
        <w:trPr>
          <w:trHeight w:val="185"/>
        </w:trPr>
        <w:tc>
          <w:tcPr>
            <w:tcW w:w="709" w:type="dxa"/>
            <w:vMerge/>
            <w:shd w:val="clear" w:color="auto" w:fill="auto"/>
          </w:tcPr>
          <w:p w14:paraId="4E541FB2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5" w:type="dxa"/>
            <w:gridSpan w:val="3"/>
            <w:vMerge/>
            <w:shd w:val="clear" w:color="auto" w:fill="auto"/>
          </w:tcPr>
          <w:p w14:paraId="0C50BBF2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1" w:type="dxa"/>
            <w:gridSpan w:val="2"/>
            <w:shd w:val="clear" w:color="auto" w:fill="auto"/>
          </w:tcPr>
          <w:p w14:paraId="1046E2F2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ПНР</w:t>
            </w:r>
          </w:p>
        </w:tc>
        <w:tc>
          <w:tcPr>
            <w:tcW w:w="2463" w:type="dxa"/>
            <w:shd w:val="clear" w:color="auto" w:fill="auto"/>
          </w:tcPr>
          <w:p w14:paraId="0A7D21F4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50A17DA0" w14:textId="77777777" w:rsidTr="001D0C75">
        <w:trPr>
          <w:trHeight w:val="185"/>
        </w:trPr>
        <w:tc>
          <w:tcPr>
            <w:tcW w:w="709" w:type="dxa"/>
            <w:vMerge/>
            <w:shd w:val="clear" w:color="auto" w:fill="auto"/>
          </w:tcPr>
          <w:p w14:paraId="0843723B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5" w:type="dxa"/>
            <w:gridSpan w:val="3"/>
            <w:vMerge/>
            <w:shd w:val="clear" w:color="auto" w:fill="auto"/>
          </w:tcPr>
          <w:p w14:paraId="1E81EF84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11" w:type="dxa"/>
            <w:gridSpan w:val="2"/>
            <w:shd w:val="clear" w:color="auto" w:fill="auto"/>
          </w:tcPr>
          <w:p w14:paraId="79CE69A0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Эксплуатация и сервисное обслуживание</w:t>
            </w:r>
          </w:p>
        </w:tc>
        <w:tc>
          <w:tcPr>
            <w:tcW w:w="2463" w:type="dxa"/>
            <w:shd w:val="clear" w:color="auto" w:fill="auto"/>
          </w:tcPr>
          <w:p w14:paraId="7EB714AF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2831B0A1" w14:textId="77777777" w:rsidTr="001D0C75">
        <w:trPr>
          <w:trHeight w:val="419"/>
        </w:trPr>
        <w:tc>
          <w:tcPr>
            <w:tcW w:w="709" w:type="dxa"/>
            <w:shd w:val="clear" w:color="auto" w:fill="auto"/>
          </w:tcPr>
          <w:p w14:paraId="5E5D4D4C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3C6B4536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Исполнение (на раме, на шасси, на санях)</w:t>
            </w:r>
          </w:p>
        </w:tc>
        <w:tc>
          <w:tcPr>
            <w:tcW w:w="2463" w:type="dxa"/>
            <w:shd w:val="clear" w:color="auto" w:fill="auto"/>
          </w:tcPr>
          <w:p w14:paraId="7A4AF1F8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4662" w:rsidRPr="00BF7873" w14:paraId="595AEDE4" w14:textId="77777777" w:rsidTr="001D0C75">
        <w:trPr>
          <w:trHeight w:val="1172"/>
        </w:trPr>
        <w:tc>
          <w:tcPr>
            <w:tcW w:w="709" w:type="dxa"/>
            <w:shd w:val="clear" w:color="auto" w:fill="auto"/>
          </w:tcPr>
          <w:p w14:paraId="1551DBF2" w14:textId="77777777" w:rsidR="004D4662" w:rsidRPr="00BF7873" w:rsidRDefault="004D4662" w:rsidP="004D4662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76" w:type="dxa"/>
            <w:gridSpan w:val="5"/>
            <w:shd w:val="clear" w:color="auto" w:fill="auto"/>
          </w:tcPr>
          <w:p w14:paraId="006F8306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F7873">
              <w:rPr>
                <w:rFonts w:ascii="Arial" w:hAnsi="Arial" w:cs="Arial"/>
                <w:sz w:val="21"/>
                <w:szCs w:val="21"/>
              </w:rPr>
              <w:t>Прочие требования:</w:t>
            </w:r>
          </w:p>
          <w:p w14:paraId="510221D2" w14:textId="77777777" w:rsidR="004D4662" w:rsidRPr="00BF7873" w:rsidRDefault="004D4662" w:rsidP="004D46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63" w:type="dxa"/>
            <w:shd w:val="clear" w:color="auto" w:fill="auto"/>
          </w:tcPr>
          <w:p w14:paraId="59D8484F" w14:textId="77777777" w:rsidR="004D4662" w:rsidRPr="00BF7873" w:rsidRDefault="004D4662" w:rsidP="004D466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06532F3" w14:textId="77777777" w:rsidR="000559A8" w:rsidRPr="00BF7873" w:rsidRDefault="000559A8" w:rsidP="009F5055">
      <w:pPr>
        <w:rPr>
          <w:rFonts w:ascii="Arial" w:hAnsi="Arial" w:cs="Arial"/>
          <w:sz w:val="21"/>
          <w:szCs w:val="21"/>
        </w:rPr>
      </w:pPr>
    </w:p>
    <w:p w14:paraId="15605611" w14:textId="12D93CA2" w:rsidR="009F5055" w:rsidRPr="00BF7873" w:rsidRDefault="009F5055" w:rsidP="009F5055">
      <w:pPr>
        <w:rPr>
          <w:rFonts w:ascii="Arial" w:hAnsi="Arial" w:cs="Arial"/>
          <w:sz w:val="21"/>
          <w:szCs w:val="21"/>
        </w:rPr>
      </w:pPr>
      <w:r w:rsidRPr="00BF7873">
        <w:rPr>
          <w:rFonts w:ascii="Arial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7216" behindDoc="1" locked="0" layoutInCell="1" allowOverlap="1" wp14:anchorId="47EE6187" wp14:editId="1F20411A">
            <wp:simplePos x="0" y="0"/>
            <wp:positionH relativeFrom="page">
              <wp:posOffset>13063</wp:posOffset>
            </wp:positionH>
            <wp:positionV relativeFrom="paragraph">
              <wp:posOffset>4100739</wp:posOffset>
            </wp:positionV>
            <wp:extent cx="7548245" cy="3657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556" cy="366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D3C" w:rsidRPr="00BF7873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9F5055" w:rsidRPr="00BF7873" w:rsidSect="00717557">
      <w:headerReference w:type="default" r:id="rId10"/>
      <w:pgSz w:w="11906" w:h="16838"/>
      <w:pgMar w:top="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2BAFB" w14:textId="77777777" w:rsidR="00E1296C" w:rsidRDefault="00E1296C" w:rsidP="009C399D">
      <w:pPr>
        <w:spacing w:after="0" w:line="240" w:lineRule="auto"/>
      </w:pPr>
      <w:r>
        <w:separator/>
      </w:r>
    </w:p>
  </w:endnote>
  <w:endnote w:type="continuationSeparator" w:id="0">
    <w:p w14:paraId="484CB214" w14:textId="77777777" w:rsidR="00E1296C" w:rsidRDefault="00E1296C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C84E" w14:textId="77777777" w:rsidR="00E1296C" w:rsidRDefault="00E1296C" w:rsidP="009C399D">
      <w:pPr>
        <w:spacing w:after="0" w:line="240" w:lineRule="auto"/>
      </w:pPr>
      <w:r>
        <w:separator/>
      </w:r>
    </w:p>
  </w:footnote>
  <w:footnote w:type="continuationSeparator" w:id="0">
    <w:p w14:paraId="49332F28" w14:textId="77777777" w:rsidR="00E1296C" w:rsidRDefault="00E1296C" w:rsidP="009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79588" w14:textId="0F4CDD7A" w:rsidR="00E9040D" w:rsidRDefault="00E9040D" w:rsidP="00E9040D">
    <w:pPr>
      <w:pStyle w:val="a3"/>
      <w:tabs>
        <w:tab w:val="clear" w:pos="4677"/>
        <w:tab w:val="center" w:pos="5529"/>
      </w:tabs>
      <w:ind w:left="552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E749F"/>
    <w:multiLevelType w:val="hybridMultilevel"/>
    <w:tmpl w:val="F26C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78A7"/>
    <w:multiLevelType w:val="hybridMultilevel"/>
    <w:tmpl w:val="8FF8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559A8"/>
    <w:rsid w:val="00097F0E"/>
    <w:rsid w:val="00115746"/>
    <w:rsid w:val="001D0C75"/>
    <w:rsid w:val="002E58D0"/>
    <w:rsid w:val="00300F3E"/>
    <w:rsid w:val="00372331"/>
    <w:rsid w:val="003D6CD3"/>
    <w:rsid w:val="00497D3C"/>
    <w:rsid w:val="004D4662"/>
    <w:rsid w:val="005E4025"/>
    <w:rsid w:val="00680DD0"/>
    <w:rsid w:val="00717557"/>
    <w:rsid w:val="007D0373"/>
    <w:rsid w:val="00846C19"/>
    <w:rsid w:val="00915595"/>
    <w:rsid w:val="00976096"/>
    <w:rsid w:val="009A137A"/>
    <w:rsid w:val="009C399D"/>
    <w:rsid w:val="009F5055"/>
    <w:rsid w:val="00A0161C"/>
    <w:rsid w:val="00A615D0"/>
    <w:rsid w:val="00A67600"/>
    <w:rsid w:val="00AD570A"/>
    <w:rsid w:val="00BF7873"/>
    <w:rsid w:val="00C73BA7"/>
    <w:rsid w:val="00CA4BA9"/>
    <w:rsid w:val="00CF6675"/>
    <w:rsid w:val="00D46C51"/>
    <w:rsid w:val="00D82101"/>
    <w:rsid w:val="00DC72D6"/>
    <w:rsid w:val="00E1296C"/>
    <w:rsid w:val="00E55115"/>
    <w:rsid w:val="00E9040D"/>
    <w:rsid w:val="00F5386F"/>
    <w:rsid w:val="00F72CA9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B5AFE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3</cp:revision>
  <dcterms:created xsi:type="dcterms:W3CDTF">2020-12-30T12:06:00Z</dcterms:created>
  <dcterms:modified xsi:type="dcterms:W3CDTF">2020-12-30T12:13:00Z</dcterms:modified>
</cp:coreProperties>
</file>